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AB" w:rsidRPr="00BC23FC" w:rsidRDefault="007A773B" w:rsidP="00D15B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23FC">
        <w:rPr>
          <w:rFonts w:ascii="Times New Roman" w:hAnsi="Times New Roman" w:cs="Times New Roman"/>
          <w:b/>
          <w:sz w:val="20"/>
          <w:szCs w:val="20"/>
        </w:rPr>
        <w:t>ИНФОРМАЦИОННОЕ СООБЩЕНИЕ</w:t>
      </w:r>
    </w:p>
    <w:p w:rsidR="00BC23FC" w:rsidRDefault="007A773B" w:rsidP="00D15BA4">
      <w:pPr>
        <w:pStyle w:val="ConsPlusNormal"/>
        <w:widowControl/>
        <w:spacing w:line="360" w:lineRule="auto"/>
        <w:ind w:left="-180" w:firstLine="0"/>
        <w:jc w:val="center"/>
        <w:rPr>
          <w:rFonts w:ascii="Times New Roman" w:hAnsi="Times New Roman" w:cs="Times New Roman"/>
          <w:b/>
        </w:rPr>
      </w:pPr>
      <w:r w:rsidRPr="00BC23FC">
        <w:rPr>
          <w:rFonts w:ascii="Times New Roman" w:hAnsi="Times New Roman" w:cs="Times New Roman"/>
          <w:b/>
        </w:rPr>
        <w:t>о</w:t>
      </w:r>
      <w:r w:rsidR="00D15BA4" w:rsidRPr="00BC23FC">
        <w:rPr>
          <w:rFonts w:ascii="Times New Roman" w:hAnsi="Times New Roman" w:cs="Times New Roman"/>
          <w:b/>
        </w:rPr>
        <w:t xml:space="preserve"> проведении публичных слушаний по вопросу предоставления разрешения </w:t>
      </w:r>
    </w:p>
    <w:p w:rsidR="00BC23FC" w:rsidRDefault="00D15BA4" w:rsidP="00D15BA4">
      <w:pPr>
        <w:pStyle w:val="ConsPlusNormal"/>
        <w:widowControl/>
        <w:spacing w:line="360" w:lineRule="auto"/>
        <w:ind w:left="-180" w:firstLine="0"/>
        <w:jc w:val="center"/>
        <w:rPr>
          <w:rFonts w:ascii="Times New Roman" w:hAnsi="Times New Roman" w:cs="Times New Roman"/>
          <w:b/>
        </w:rPr>
      </w:pPr>
      <w:r w:rsidRPr="00BC23FC">
        <w:rPr>
          <w:rFonts w:ascii="Times New Roman" w:hAnsi="Times New Roman" w:cs="Times New Roman"/>
          <w:b/>
        </w:rPr>
        <w:t xml:space="preserve">на отклонение от предельных параметров разрешенного строительства, </w:t>
      </w:r>
    </w:p>
    <w:p w:rsidR="00D15BA4" w:rsidRPr="00BC23FC" w:rsidRDefault="00D15BA4" w:rsidP="00D15BA4">
      <w:pPr>
        <w:pStyle w:val="ConsPlusNormal"/>
        <w:widowControl/>
        <w:spacing w:line="360" w:lineRule="auto"/>
        <w:ind w:left="-180" w:firstLine="0"/>
        <w:jc w:val="center"/>
        <w:rPr>
          <w:rFonts w:ascii="Times New Roman" w:hAnsi="Times New Roman" w:cs="Times New Roman"/>
          <w:b/>
        </w:rPr>
      </w:pPr>
      <w:r w:rsidRPr="00BC23FC">
        <w:rPr>
          <w:rFonts w:ascii="Times New Roman" w:hAnsi="Times New Roman" w:cs="Times New Roman"/>
          <w:b/>
        </w:rPr>
        <w:t xml:space="preserve"> реконструкции объектов капитального строительства </w:t>
      </w:r>
    </w:p>
    <w:p w:rsidR="004E64BB" w:rsidRDefault="00752EAC" w:rsidP="007A77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A773B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>На основании письма Главного управления архитектуры и градостроительства Московской области от 11.04.2018 № 30Исх-9546/06-15,  в соответствии со ст.28 Федерального закона от 06.10.2003  № 131-ФЗ «Об общих принципах организации местного самоуправления в Российской Федерации», ст.ст.39, 40 Градостроительного кодекса Российской Федерации, п.6 ч.4 ст.2 Закона Московской области от 24.07.2014 № 106/2014-ОЗ «О перераспределении полномочий между органами местного</w:t>
      </w:r>
      <w:proofErr w:type="gramEnd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>самоуправления муниципальных образований Московской области и органами государственной власти Московской области»,  ст.2, ст.21 Устава города Лыткарино Московской области, Положения об организации и проведении публичных слушаний по вопросам градостроительной деятельности в городе Лыткарино Московской области, утвержденного  Решением Совета депутатов города Лыткарино  от  24.08.2017 № 240/25, Порядка предоставления предложений и замечаний по вопросу,  рассматриваемому на публичных слушаниях в сфере градостроительной</w:t>
      </w:r>
      <w:proofErr w:type="gramEnd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>деятельности в городе Лыткарино Московской области, утвержденного Решением Совета депутатов города Лыткарино от 24.08.2017 №  241/25, Административного регламента предоставления Государственной услуги «Предоставления разрешения на отклонение от предельных параметров разрешенного строительства, реконструкции объектов капитального строительства на территории Московской области», утвержденного Распоряжением Главного управления архитектуры и градостроительства Московской области от 21.12.2017 №31РВ-313 в целях обеспечения реализации прав населения города Лыткарино на непосредственное</w:t>
      </w:r>
      <w:proofErr w:type="gramEnd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участие в осуществлении местного самоуправления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Администрация города Лыткарино сообщает о </w:t>
      </w:r>
      <w:r w:rsidR="005719DE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проведении </w:t>
      </w:r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>публичных слушаний 14.05.2018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в 19 ч. 00 мин.  в   МОУ ДОД   «Детская музыкальная</w:t>
      </w:r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школа» по адресу: г</w:t>
      </w:r>
      <w:proofErr w:type="gramStart"/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>.Л</w:t>
      </w:r>
      <w:proofErr w:type="gramEnd"/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>ыткарин</w:t>
      </w:r>
      <w:r w:rsidR="00B63C1F">
        <w:rPr>
          <w:rFonts w:ascii="Times New Roman" w:eastAsia="Arial" w:hAnsi="Times New Roman" w:cs="Times New Roman"/>
          <w:sz w:val="20"/>
          <w:szCs w:val="20"/>
          <w:lang w:eastAsia="ar-SA"/>
        </w:rPr>
        <w:t>о</w:t>
      </w:r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>,</w:t>
      </w:r>
      <w:r w:rsidR="005719DE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ул. Сафонова, д.2а по вопросу предоставления разрешения на отклонение от предельных параметров разрешенного строительства, реконструкции  объектов капитального строительства  на земельном участке с кадастровым номером </w:t>
      </w:r>
      <w:r w:rsidR="004E64BB">
        <w:rPr>
          <w:rFonts w:ascii="Times New Roman" w:hAnsi="Times New Roman" w:cs="Times New Roman"/>
          <w:sz w:val="20"/>
          <w:szCs w:val="20"/>
        </w:rPr>
        <w:t>50:53:0020201:67</w:t>
      </w:r>
      <w:r w:rsidR="005719DE" w:rsidRPr="005719DE">
        <w:rPr>
          <w:rFonts w:ascii="Times New Roman" w:hAnsi="Times New Roman" w:cs="Times New Roman"/>
          <w:sz w:val="20"/>
          <w:szCs w:val="20"/>
        </w:rPr>
        <w:t xml:space="preserve">, расположенном по адресу: Московская область, г.Лыткарино, </w:t>
      </w:r>
      <w:proofErr w:type="spellStart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>промзона</w:t>
      </w:r>
      <w:proofErr w:type="spellEnd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proofErr w:type="spellStart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>Тураево</w:t>
      </w:r>
      <w:proofErr w:type="spellEnd"/>
      <w:r w:rsidR="004E64BB" w:rsidRPr="004E64BB">
        <w:rPr>
          <w:rFonts w:ascii="Times New Roman" w:eastAsia="Arial" w:hAnsi="Times New Roman" w:cs="Times New Roman"/>
          <w:sz w:val="20"/>
          <w:szCs w:val="20"/>
          <w:lang w:eastAsia="ar-SA"/>
        </w:rPr>
        <w:t>, строение 10</w:t>
      </w:r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>.</w:t>
      </w:r>
    </w:p>
    <w:p w:rsidR="00640965" w:rsidRPr="0080427B" w:rsidRDefault="00640965" w:rsidP="007A77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0427B">
        <w:rPr>
          <w:rFonts w:ascii="Times New Roman" w:hAnsi="Times New Roman" w:cs="Times New Roman"/>
          <w:sz w:val="20"/>
          <w:szCs w:val="20"/>
        </w:rPr>
        <w:t>Органом, уполномоченным на проведение публичных слушаний по вышеуказанному вопросу, является комиссия по подготовке Правил землепользования и застройки территории муниципального образования «Город Лыткарино Московской области».</w:t>
      </w:r>
    </w:p>
    <w:p w:rsidR="00640965" w:rsidRDefault="00E0255C" w:rsidP="007A77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0427B">
        <w:rPr>
          <w:rFonts w:ascii="Times New Roman" w:hAnsi="Times New Roman"/>
          <w:sz w:val="20"/>
          <w:szCs w:val="20"/>
        </w:rPr>
        <w:t xml:space="preserve">               </w:t>
      </w:r>
      <w:r w:rsidR="00640965" w:rsidRPr="0080427B">
        <w:rPr>
          <w:rFonts w:ascii="Times New Roman" w:hAnsi="Times New Roman"/>
          <w:sz w:val="20"/>
          <w:szCs w:val="20"/>
        </w:rPr>
        <w:t xml:space="preserve">Участниками публичных слушаний являются жители, а также правообладатели земельных участков и (или) объектов капитального строительства, находящихся в границах </w:t>
      </w:r>
      <w:r w:rsidRPr="0080427B">
        <w:rPr>
          <w:rFonts w:ascii="Times New Roman" w:hAnsi="Times New Roman"/>
          <w:sz w:val="20"/>
          <w:szCs w:val="20"/>
        </w:rPr>
        <w:t>рассматриваемой территории.</w:t>
      </w:r>
    </w:p>
    <w:p w:rsidR="0080427B" w:rsidRPr="00E0255C" w:rsidRDefault="0080427B" w:rsidP="007A77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</w:rPr>
        <w:t xml:space="preserve">               Общий срок  п</w:t>
      </w:r>
      <w:r w:rsidR="004E64BB">
        <w:rPr>
          <w:rFonts w:ascii="Times New Roman" w:hAnsi="Times New Roman"/>
          <w:sz w:val="20"/>
          <w:szCs w:val="20"/>
        </w:rPr>
        <w:t>роведения публичных слушаний: 18.04.2018 – 16.05.2018</w:t>
      </w:r>
      <w:r>
        <w:rPr>
          <w:rFonts w:ascii="Times New Roman" w:hAnsi="Times New Roman"/>
          <w:sz w:val="20"/>
          <w:szCs w:val="20"/>
        </w:rPr>
        <w:t>.</w:t>
      </w:r>
    </w:p>
    <w:p w:rsidR="004E64BB" w:rsidRPr="004E64BB" w:rsidRDefault="007C519B" w:rsidP="004E6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64BB">
        <w:rPr>
          <w:rFonts w:ascii="Times New Roman" w:hAnsi="Times New Roman" w:cs="Times New Roman"/>
          <w:sz w:val="20"/>
          <w:szCs w:val="20"/>
        </w:rPr>
        <w:t xml:space="preserve"> </w:t>
      </w:r>
      <w:r w:rsidR="004E64B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4E64BB" w:rsidRPr="004E64BB">
        <w:rPr>
          <w:rFonts w:ascii="Times New Roman" w:hAnsi="Times New Roman" w:cs="Times New Roman"/>
          <w:sz w:val="20"/>
          <w:szCs w:val="20"/>
        </w:rPr>
        <w:t xml:space="preserve">В соответствии с Правилами землепользования и застройки городского округа Лыткарино, утвержденными Решением Совета депутатов города Лыткарино от 21.06.2012 № 257/28,  земельный участок с кадастровым номером  50:53:0020201:67 расположен в территориальной зоне </w:t>
      </w:r>
      <w:proofErr w:type="gramStart"/>
      <w:r w:rsidR="004E64BB" w:rsidRPr="004E64BB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4E64BB" w:rsidRPr="004E64BB">
        <w:rPr>
          <w:rFonts w:ascii="Times New Roman" w:hAnsi="Times New Roman" w:cs="Times New Roman"/>
          <w:sz w:val="20"/>
          <w:szCs w:val="20"/>
        </w:rPr>
        <w:t xml:space="preserve"> (производственная зона). Для указанной зоны установлены минимальные отступы от границ земельного участка – 3 м.</w:t>
      </w:r>
    </w:p>
    <w:p w:rsidR="004E64BB" w:rsidRPr="004E64BB" w:rsidRDefault="004E64BB" w:rsidP="004E6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64BB">
        <w:rPr>
          <w:rFonts w:ascii="Times New Roman" w:hAnsi="Times New Roman" w:cs="Times New Roman"/>
          <w:sz w:val="20"/>
          <w:szCs w:val="20"/>
        </w:rPr>
        <w:t>Испрашиваемое разрешение на отклонение от предельных параметров, разрешенного строительства,  реконструкции объектов капитального строительства:</w:t>
      </w:r>
    </w:p>
    <w:p w:rsidR="004E64BB" w:rsidRPr="004E64BB" w:rsidRDefault="004E64BB" w:rsidP="004E6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64BB">
        <w:rPr>
          <w:rFonts w:ascii="Times New Roman" w:hAnsi="Times New Roman" w:cs="Times New Roman"/>
          <w:sz w:val="20"/>
          <w:szCs w:val="20"/>
        </w:rPr>
        <w:t>- минимальные отступы от границ земельного участка – 1,5 м.</w:t>
      </w:r>
    </w:p>
    <w:p w:rsidR="004139DF" w:rsidRPr="00C72651" w:rsidRDefault="004E64BB" w:rsidP="004E64BB">
      <w:pPr>
        <w:pStyle w:val="ConsPlusNormal"/>
        <w:widowControl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752EAC" w:rsidRPr="00C72651">
        <w:rPr>
          <w:rFonts w:ascii="Times New Roman" w:hAnsi="Times New Roman" w:cs="Times New Roman"/>
        </w:rPr>
        <w:t>Место ознакомления с материалами публичных слушаний: г</w:t>
      </w:r>
      <w:proofErr w:type="gramStart"/>
      <w:r w:rsidR="00752EAC" w:rsidRPr="00C72651">
        <w:rPr>
          <w:rFonts w:ascii="Times New Roman" w:hAnsi="Times New Roman" w:cs="Times New Roman"/>
        </w:rPr>
        <w:t>.Л</w:t>
      </w:r>
      <w:proofErr w:type="gramEnd"/>
      <w:r w:rsidR="00752EAC" w:rsidRPr="00C72651">
        <w:rPr>
          <w:rFonts w:ascii="Times New Roman" w:hAnsi="Times New Roman" w:cs="Times New Roman"/>
        </w:rPr>
        <w:t>ыткарино, ул.Ленина, д.21, (2-й этаж Управление архитектуры, градостроител</w:t>
      </w:r>
      <w:r w:rsidR="004139DF" w:rsidRPr="00C72651">
        <w:rPr>
          <w:rFonts w:ascii="Times New Roman" w:hAnsi="Times New Roman" w:cs="Times New Roman"/>
        </w:rPr>
        <w:t>ьства и инвестиционной политики</w:t>
      </w:r>
      <w:r w:rsidR="00752EAC" w:rsidRPr="00C72651">
        <w:rPr>
          <w:rFonts w:ascii="Times New Roman" w:hAnsi="Times New Roman" w:cs="Times New Roman"/>
        </w:rPr>
        <w:t xml:space="preserve">   г. Лыткарино</w:t>
      </w:r>
      <w:r w:rsidR="00B80653">
        <w:rPr>
          <w:rFonts w:ascii="Times New Roman" w:hAnsi="Times New Roman" w:cs="Times New Roman"/>
        </w:rPr>
        <w:t>)</w:t>
      </w:r>
      <w:r w:rsidR="00752EAC" w:rsidRPr="00C72651">
        <w:rPr>
          <w:rFonts w:ascii="Times New Roman" w:hAnsi="Times New Roman" w:cs="Times New Roman"/>
        </w:rPr>
        <w:t xml:space="preserve">. </w:t>
      </w:r>
    </w:p>
    <w:p w:rsidR="007C519B" w:rsidRPr="00B85FDB" w:rsidRDefault="007C519B" w:rsidP="007C519B">
      <w:pPr>
        <w:pStyle w:val="ConsPlusNormal"/>
        <w:widowControl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BC23FC">
        <w:rPr>
          <w:rFonts w:ascii="Times New Roman" w:hAnsi="Times New Roman" w:cs="Times New Roman"/>
        </w:rPr>
        <w:t xml:space="preserve"> </w:t>
      </w:r>
      <w:proofErr w:type="gramStart"/>
      <w:r w:rsidRPr="007C519B">
        <w:rPr>
          <w:rFonts w:ascii="Times New Roman" w:hAnsi="Times New Roman" w:cs="Times New Roman"/>
        </w:rPr>
        <w:t>Материалы будут</w:t>
      </w:r>
      <w:r w:rsidR="004E64BB">
        <w:rPr>
          <w:rFonts w:ascii="Times New Roman" w:hAnsi="Times New Roman" w:cs="Times New Roman"/>
        </w:rPr>
        <w:t xml:space="preserve"> доступны для ознакомления с  23.04.2018 по 11.05.2018</w:t>
      </w:r>
      <w:r w:rsidRPr="007C519B">
        <w:rPr>
          <w:rFonts w:ascii="Times New Roman" w:hAnsi="Times New Roman" w:cs="Times New Roman"/>
        </w:rPr>
        <w:t xml:space="preserve"> с 09 ч. 00 мин. до 18 ч. 15 мин. (понедельник – четверг), с 9 ч. 00 мин. до 17 ч. 00 мин. (пятница), с 13 ч. 00 мин. до 14 ч. 00 мин. – перерыв, суббота, воскресенье – выходные дни</w:t>
      </w:r>
      <w:r w:rsidRPr="00A447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667A5" w:rsidRPr="00C72651" w:rsidRDefault="00BC23FC" w:rsidP="00C726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</w:t>
      </w:r>
      <w:proofErr w:type="gramStart"/>
      <w:r w:rsidR="005667A5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>Предоставление предложений и замечаний участниками публичных слушаний могут осуществляться в</w:t>
      </w:r>
      <w:r w:rsidR="003214AB" w:rsidRPr="003214A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3214AB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>Администрацию города Лыткарино</w:t>
      </w:r>
      <w:r w:rsidR="003214A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или </w:t>
      </w:r>
      <w:r w:rsidR="005667A5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Управление архитектуры, градостроительства и инвестиционной политики</w:t>
      </w:r>
      <w:r w:rsidR="0034328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5667A5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г. Лыткарино почтовым отправлением, в электронном виде посредством Портала государственных и муниципальных услуг Московской </w:t>
      </w:r>
      <w:r w:rsidR="005667A5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>области</w:t>
      </w:r>
      <w:r w:rsidR="002E6A26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в вышеуказанное время, а также в ходе про</w:t>
      </w:r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>ве</w:t>
      </w:r>
      <w:r w:rsidR="00B63C1F">
        <w:rPr>
          <w:rFonts w:ascii="Times New Roman" w:eastAsia="Arial" w:hAnsi="Times New Roman" w:cs="Times New Roman"/>
          <w:sz w:val="20"/>
          <w:szCs w:val="20"/>
          <w:lang w:eastAsia="ar-SA"/>
        </w:rPr>
        <w:t>дения публичного обсуждения 14.</w:t>
      </w:r>
      <w:r w:rsidR="004E64BB">
        <w:rPr>
          <w:rFonts w:ascii="Times New Roman" w:eastAsia="Arial" w:hAnsi="Times New Roman" w:cs="Times New Roman"/>
          <w:sz w:val="20"/>
          <w:szCs w:val="20"/>
          <w:lang w:eastAsia="ar-SA"/>
        </w:rPr>
        <w:t>05.2018</w:t>
      </w:r>
      <w:r w:rsidR="002E6A26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</w:t>
      </w:r>
      <w:r w:rsidR="007436F2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в </w:t>
      </w:r>
      <w:r w:rsidR="00835A6A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>период с 19.00 до 19.45</w:t>
      </w:r>
      <w:r w:rsidR="002E6A26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в уполномоченный орган для включения их в протокол</w:t>
      </w:r>
      <w:proofErr w:type="gramEnd"/>
      <w:r w:rsidR="002E6A26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публичных слушаний</w:t>
      </w:r>
      <w:r w:rsidR="005667A5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>.</w:t>
      </w:r>
      <w:r w:rsidR="005667A5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</w:p>
    <w:p w:rsidR="00752EAC" w:rsidRPr="00C72651" w:rsidRDefault="00BC23FC" w:rsidP="00C726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</w:t>
      </w:r>
      <w:r w:rsidR="005667A5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>Все предложения и замечания должны соответствовать предмету публичных слушаний. В случае</w:t>
      </w:r>
      <w:proofErr w:type="gramStart"/>
      <w:r w:rsidR="005667A5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>,</w:t>
      </w:r>
      <w:proofErr w:type="gramEnd"/>
      <w:r w:rsidR="005667A5" w:rsidRPr="00C7265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если поступившее предложение и замечание не соответствует предмету публичных слушаний, уполномоченный орган,  комиссия вправе не включать такое предложение или замечание в протокол публичных слушаний.</w:t>
      </w:r>
    </w:p>
    <w:p w:rsidR="005667A5" w:rsidRPr="007A773B" w:rsidRDefault="00BC23FC" w:rsidP="00BC2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К участию в публичных слушаниях допускаются лица, прошедшие перед началом открытого обсуждения регистрацию в журнале регистрации. </w:t>
      </w:r>
    </w:p>
    <w:p w:rsidR="005667A5" w:rsidRPr="007A773B" w:rsidRDefault="005667A5" w:rsidP="005667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Регистрация физических лиц осуществляется на основании документа, удостоверяющего личность Заявителя, а также документа, подтверждающего место жительства. В случае</w:t>
      </w:r>
      <w:proofErr w:type="gramStart"/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,</w:t>
      </w:r>
      <w:proofErr w:type="gramEnd"/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если физическое лицо зарегистрировано по адресу, не совпадающему с адресом постоянной регистрации, указанном в паспорте, физическое лицо представляет свидетельство о регистрации физического лица с указанием фамилии, имени, отчества, даты рождения, места жительства физического лица, серии, номера и даты выдачи паспорта. </w:t>
      </w:r>
    </w:p>
    <w:p w:rsidR="005667A5" w:rsidRPr="007A773B" w:rsidRDefault="00BC23FC" w:rsidP="005F3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</w:t>
      </w:r>
      <w:r w:rsidR="005F3853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Регистрация юридических лиц и индивидуальных предпринимателей осуществляется на основании копии свидетельства о государственной регистрации юридического лица, индивидуального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>предпринимателя, документа, подтверждающего полномочия представителя юридического лица или индивидуального предпринимателя, паспорта представителя юридического лица или индивидуального предпринимателя, с указанием наименования юридического лица, фамилии, имени, отчества, даты рождения, места жительства представителя юридического лица или индивидуального предпринимателя, серии, номера и даты выдачи паспорта представителя юридического</w:t>
      </w:r>
      <w:proofErr w:type="gramEnd"/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лица или индивидуального предпринимателя и номера и даты выдачи документа, подтверждающего полномочия представителя юридического лица или индивидуального предпринимателя.</w:t>
      </w:r>
    </w:p>
    <w:p w:rsidR="005667A5" w:rsidRPr="007A773B" w:rsidRDefault="005F3853" w:rsidP="005F3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</w:t>
      </w:r>
      <w:r w:rsidR="00BC23FC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В случае если физические или юридические лица являются правообладателями земельных участков и (или) объектов капитального строительства, расположенных в границах территории применительно к 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которой рассматривается проект вопрос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на публичных слушаниях, 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данные лица в дополнение к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вышеуказанным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документам, предоставляют копии правоустанав</w:t>
      </w:r>
      <w:r w:rsidR="007C519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ливающих (либо </w:t>
      </w:r>
      <w:proofErr w:type="spellStart"/>
      <w:r w:rsidR="007C519B">
        <w:rPr>
          <w:rFonts w:ascii="Times New Roman" w:eastAsia="Arial" w:hAnsi="Times New Roman" w:cs="Times New Roman"/>
          <w:sz w:val="20"/>
          <w:szCs w:val="20"/>
          <w:lang w:eastAsia="ar-SA"/>
        </w:rPr>
        <w:t>правоудостоверяющ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их</w:t>
      </w:r>
      <w:proofErr w:type="spellEnd"/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) документов на земельный участок и (или) объект капитального строительства, оформленные до введения в действие Федерального закона от 21.07.1997 № 122-ФЗ</w:t>
      </w:r>
      <w:proofErr w:type="gramEnd"/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«О государственной регистрации прав на недвижимое имущество и сделок с ним», сведения о которых не содержатся Едином государственном реестре недвижимости.</w:t>
      </w:r>
    </w:p>
    <w:p w:rsidR="005667A5" w:rsidRDefault="005F3853" w:rsidP="005F3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В  случае</w:t>
      </w:r>
      <w:proofErr w:type="gramStart"/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,</w:t>
      </w:r>
      <w:proofErr w:type="gramEnd"/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если лицо не представило при регистрации необходимые документы ему будет отказано в регистрации.</w:t>
      </w:r>
    </w:p>
    <w:p w:rsidR="007C519B" w:rsidRPr="007A773B" w:rsidRDefault="007C519B" w:rsidP="005F3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</w:t>
      </w:r>
      <w:r w:rsidR="00A9242C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>Начало регистрации</w:t>
      </w:r>
      <w:r w:rsidR="0080427B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участников отк</w:t>
      </w:r>
      <w:r w:rsidR="00835A6A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>рытого засед</w:t>
      </w:r>
      <w:r w:rsidR="0080427B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>а</w:t>
      </w:r>
      <w:r w:rsidR="00835A6A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ния </w:t>
      </w:r>
      <w:r w:rsidR="00A9242C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18 ч. </w:t>
      </w:r>
      <w:r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>30</w:t>
      </w:r>
      <w:r w:rsidR="00A9242C" w:rsidRPr="0080427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мин.</w:t>
      </w:r>
    </w:p>
    <w:p w:rsidR="007C519B" w:rsidRPr="007A773B" w:rsidRDefault="005F3853" w:rsidP="005F3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</w:t>
      </w:r>
      <w:r w:rsidR="00BC23FC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Лица, не прошедшие регистрацию, к участию в открытом заседании не допускаются</w:t>
      </w:r>
      <w:r w:rsidR="00A9242C">
        <w:rPr>
          <w:rFonts w:ascii="Times New Roman" w:eastAsia="Arial" w:hAnsi="Times New Roman" w:cs="Times New Roman"/>
          <w:sz w:val="20"/>
          <w:szCs w:val="20"/>
          <w:lang w:eastAsia="ar-SA"/>
        </w:rPr>
        <w:t>.</w:t>
      </w:r>
    </w:p>
    <w:p w:rsidR="005667A5" w:rsidRPr="007A773B" w:rsidRDefault="005F3853" w:rsidP="005F3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</w:t>
      </w:r>
      <w:r w:rsidR="00BC23FC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На публичные слушания </w:t>
      </w:r>
      <w:r w:rsidR="00A9242C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также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не допускаются лица, находящиеся в состоянии алкогольного, наркотического или токсического опьянения. </w:t>
      </w:r>
    </w:p>
    <w:p w:rsidR="005667A5" w:rsidRPr="007A773B" w:rsidRDefault="005F3853" w:rsidP="005F3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</w:t>
      </w:r>
      <w:r w:rsidR="00BC23FC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Участники открытого обсуждения, желающие выступить на открытом обсуждении, должны зарегистрироваться в качестве </w:t>
      </w:r>
      <w:proofErr w:type="gramStart"/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выступающих</w:t>
      </w:r>
      <w:proofErr w:type="gramEnd"/>
      <w:r w:rsidR="005667A5"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на открытом обсуждении в </w:t>
      </w:r>
      <w:r w:rsidRPr="007A773B">
        <w:rPr>
          <w:rFonts w:ascii="Times New Roman" w:eastAsia="Arial" w:hAnsi="Times New Roman" w:cs="Times New Roman"/>
          <w:sz w:val="20"/>
          <w:szCs w:val="20"/>
          <w:lang w:eastAsia="ar-SA"/>
        </w:rPr>
        <w:t>вышеуказанном журнале регистрации.</w:t>
      </w:r>
    </w:p>
    <w:p w:rsidR="00752EAC" w:rsidRPr="009F71DF" w:rsidRDefault="009F71DF" w:rsidP="007C519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752EAC" w:rsidRPr="00B80653" w:rsidRDefault="00752EAC" w:rsidP="00752EAC">
      <w:pPr>
        <w:pStyle w:val="ConsPlusNormal"/>
        <w:widowControl/>
        <w:spacing w:line="360" w:lineRule="auto"/>
        <w:ind w:left="-180" w:firstLine="0"/>
        <w:jc w:val="both"/>
        <w:rPr>
          <w:rFonts w:ascii="Times New Roman" w:hAnsi="Times New Roman" w:cs="Times New Roman"/>
        </w:rPr>
      </w:pPr>
    </w:p>
    <w:p w:rsidR="00D15BA4" w:rsidRPr="00B80653" w:rsidRDefault="00D15BA4" w:rsidP="00752EAC">
      <w:pPr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sectPr w:rsidR="00D15BA4" w:rsidRPr="00B80653" w:rsidSect="007A773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15BA4"/>
    <w:rsid w:val="000A01A5"/>
    <w:rsid w:val="001D33AB"/>
    <w:rsid w:val="002E6A26"/>
    <w:rsid w:val="003214AB"/>
    <w:rsid w:val="0034328F"/>
    <w:rsid w:val="004139DF"/>
    <w:rsid w:val="004E64BB"/>
    <w:rsid w:val="005667A5"/>
    <w:rsid w:val="005719DE"/>
    <w:rsid w:val="005F3853"/>
    <w:rsid w:val="00640965"/>
    <w:rsid w:val="00715967"/>
    <w:rsid w:val="007436F2"/>
    <w:rsid w:val="00752EAC"/>
    <w:rsid w:val="007A773B"/>
    <w:rsid w:val="007C519B"/>
    <w:rsid w:val="0080427B"/>
    <w:rsid w:val="0083305B"/>
    <w:rsid w:val="00835A6A"/>
    <w:rsid w:val="009C53BE"/>
    <w:rsid w:val="009F71DF"/>
    <w:rsid w:val="00A9242C"/>
    <w:rsid w:val="00AD4FCD"/>
    <w:rsid w:val="00B63C1F"/>
    <w:rsid w:val="00B80653"/>
    <w:rsid w:val="00BC23FC"/>
    <w:rsid w:val="00C72651"/>
    <w:rsid w:val="00D15BA4"/>
    <w:rsid w:val="00D7257C"/>
    <w:rsid w:val="00DA10AB"/>
    <w:rsid w:val="00E0255C"/>
    <w:rsid w:val="00F765E2"/>
    <w:rsid w:val="00FE42B9"/>
    <w:rsid w:val="00FF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5BA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C53CE-DC16-4FB6-B198-47DFB983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20</cp:revision>
  <cp:lastPrinted>2017-11-07T06:48:00Z</cp:lastPrinted>
  <dcterms:created xsi:type="dcterms:W3CDTF">2017-09-25T07:16:00Z</dcterms:created>
  <dcterms:modified xsi:type="dcterms:W3CDTF">2018-04-17T12:44:00Z</dcterms:modified>
</cp:coreProperties>
</file>